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068" w:rsidRPr="002F0068" w:rsidRDefault="002F0068" w:rsidP="002F0068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2F0068">
        <w:rPr>
          <w:rFonts w:ascii="PT Sans" w:eastAsia="Times New Roman" w:hAnsi="PT Sans" w:cs="Times New Roman"/>
          <w:sz w:val="36"/>
          <w:szCs w:val="36"/>
          <w:lang w:eastAsia="ru-RU"/>
        </w:rPr>
        <w:t>Председателя Общественного совета при УВД по ЮВАО поздравили с Юбилеем!</w:t>
      </w:r>
    </w:p>
    <w:bookmarkEnd w:id="0"/>
    <w:p w:rsidR="002F0068" w:rsidRPr="002F0068" w:rsidRDefault="002F0068" w:rsidP="002F0068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F0068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</w:p>
    <w:p w:rsidR="002F0068" w:rsidRPr="002F0068" w:rsidRDefault="002F0068" w:rsidP="002F0068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F0068">
        <w:rPr>
          <w:rFonts w:ascii="PT Sans" w:eastAsia="Times New Roman" w:hAnsi="PT Sans" w:cs="Times New Roman"/>
          <w:sz w:val="24"/>
          <w:szCs w:val="24"/>
          <w:lang w:eastAsia="ru-RU"/>
        </w:rPr>
        <w:t xml:space="preserve">12 октября на селекторном совещании руководящий аппарат УВД по ЮВАО ГУ МВД России по </w:t>
      </w:r>
      <w:proofErr w:type="spellStart"/>
      <w:r w:rsidRPr="002F0068">
        <w:rPr>
          <w:rFonts w:ascii="PT Sans" w:eastAsia="Times New Roman" w:hAnsi="PT Sans" w:cs="Times New Roman"/>
          <w:sz w:val="24"/>
          <w:szCs w:val="24"/>
          <w:lang w:eastAsia="ru-RU"/>
        </w:rPr>
        <w:t>г.Москве</w:t>
      </w:r>
      <w:proofErr w:type="spellEnd"/>
      <w:r w:rsidRPr="002F0068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поздравил с 70-летием Председателя Общественного совета при УВД по ЮВАО ГУ МВД России по </w:t>
      </w:r>
      <w:proofErr w:type="spellStart"/>
      <w:r w:rsidRPr="002F0068">
        <w:rPr>
          <w:rFonts w:ascii="PT Sans" w:eastAsia="Times New Roman" w:hAnsi="PT Sans" w:cs="Times New Roman"/>
          <w:sz w:val="24"/>
          <w:szCs w:val="24"/>
          <w:lang w:eastAsia="ru-RU"/>
        </w:rPr>
        <w:t>г.Москве</w:t>
      </w:r>
      <w:proofErr w:type="spellEnd"/>
      <w:r w:rsidRPr="002F0068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Вячеслава Ивановича </w:t>
      </w:r>
      <w:proofErr w:type="spellStart"/>
      <w:r w:rsidRPr="002F0068">
        <w:rPr>
          <w:rFonts w:ascii="PT Sans" w:eastAsia="Times New Roman" w:hAnsi="PT Sans" w:cs="Times New Roman"/>
          <w:sz w:val="24"/>
          <w:szCs w:val="24"/>
          <w:lang w:eastAsia="ru-RU"/>
        </w:rPr>
        <w:t>Аскоченского</w:t>
      </w:r>
      <w:proofErr w:type="spellEnd"/>
      <w:r w:rsidRPr="002F0068">
        <w:rPr>
          <w:rFonts w:ascii="PT Sans" w:eastAsia="Times New Roman" w:hAnsi="PT Sans" w:cs="Times New Roman"/>
          <w:sz w:val="24"/>
          <w:szCs w:val="24"/>
          <w:lang w:eastAsia="ru-RU"/>
        </w:rPr>
        <w:t>.</w:t>
      </w:r>
    </w:p>
    <w:p w:rsidR="002F0068" w:rsidRPr="002F0068" w:rsidRDefault="002F0068" w:rsidP="002F0068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F0068">
        <w:rPr>
          <w:rFonts w:ascii="PT Sans" w:eastAsia="Times New Roman" w:hAnsi="PT Sans" w:cs="Times New Roman"/>
          <w:sz w:val="24"/>
          <w:szCs w:val="24"/>
          <w:lang w:eastAsia="ru-RU"/>
        </w:rPr>
        <w:t>Общественный совет при УВД по ЮВАО ГУ МВД России по г. Москве является совещательным органом и создан в целях обеспечения согласования общественно значимых интересов граждан, органов государственной власти и местного самоуправления, общественных объединений, правозащитных организаций, национальных диаспор и религиозных конфессий, профессиональных объединений по важным вопросам деятельности органов внутренних дел. Зачастую члены Общественного совета при УВД по ЮВАО принимают участие в мероприятиях и акциях, организованных УВД по ЮВАО и посвященных многодетным семьям, ветеранам, вдовам и матерям погибших сотрудников. Одним из главных организаторов в подобных случаях являет Вячеслав Иванович. Силами Общественного совета проводятся такие акции, как «Полицейские Дед Мороз», «Начало учебного года – под защитой полиции», «Дни памяти Победы…» и многие другие. В рамках этих мероприятий общественники совместно с полицейскими ездят к ветеранам органов внутренних дел, подшефные кадетский класс и школа-интернат.</w:t>
      </w:r>
    </w:p>
    <w:p w:rsidR="002F0068" w:rsidRPr="002F0068" w:rsidRDefault="002F0068" w:rsidP="002F0068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proofErr w:type="spellStart"/>
      <w:r w:rsidRPr="002F0068">
        <w:rPr>
          <w:rFonts w:ascii="PT Sans" w:eastAsia="Times New Roman" w:hAnsi="PT Sans" w:cs="Times New Roman"/>
          <w:sz w:val="24"/>
          <w:szCs w:val="24"/>
          <w:lang w:eastAsia="ru-RU"/>
        </w:rPr>
        <w:t>Аскоченский</w:t>
      </w:r>
      <w:proofErr w:type="spellEnd"/>
      <w:r w:rsidRPr="002F0068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Вячеслав Иванович начал службу постовым милиционером 103 отдела милиции г. Москвы и прошел путь от сержанта до полковника милиции, от постового милиционера до руководителя РУВД. В связи с реорганизацией в 1992 году органов МВД и создание в Москве административных округов был назначен заместителем начальника УВД по ЮВАО г. Москвы по общественной безопасности.</w:t>
      </w:r>
    </w:p>
    <w:p w:rsidR="002F0068" w:rsidRPr="002F0068" w:rsidRDefault="002F0068" w:rsidP="002F0068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F0068">
        <w:rPr>
          <w:rFonts w:ascii="PT Sans" w:eastAsia="Times New Roman" w:hAnsi="PT Sans" w:cs="Times New Roman"/>
          <w:sz w:val="24"/>
          <w:szCs w:val="24"/>
          <w:lang w:eastAsia="ru-RU"/>
        </w:rPr>
        <w:t>Принимал участие в обеспечении общественного порядка в округе и города при событиях в столице в 1991 и 1993 годах. В январе 2014 года был избран представителем Общественного совета при УВД по ЮВАО г. Москвы, является заместителем председателя совета ветеранов округа и служит на благо Юго-восточного административного округа города Москвы и по сей день. За период трудовой деятельности Вячеслав Иванович был удостоен более 20 государственных и правительственных наград.</w:t>
      </w:r>
    </w:p>
    <w:p w:rsidR="002F0068" w:rsidRPr="002F0068" w:rsidRDefault="002F0068" w:rsidP="002F0068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F0068">
        <w:rPr>
          <w:rFonts w:ascii="PT Sans" w:eastAsia="Times New Roman" w:hAnsi="PT Sans" w:cs="Times New Roman"/>
          <w:sz w:val="24"/>
          <w:szCs w:val="24"/>
          <w:lang w:eastAsia="ru-RU"/>
        </w:rPr>
        <w:t>В этот праздничный для него день руководители Управления пожелали ему долгих лет жизни, крепкого здоровья, семейного благополучия и успехов в его нынешней трудовой деятельности.</w:t>
      </w:r>
    </w:p>
    <w:p w:rsidR="00EE21C7" w:rsidRPr="002F0068" w:rsidRDefault="00EE21C7" w:rsidP="002F0068"/>
    <w:sectPr w:rsidR="00EE21C7" w:rsidRPr="002F0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AB1"/>
    <w:rsid w:val="002F0068"/>
    <w:rsid w:val="00A35AB1"/>
    <w:rsid w:val="00EE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544B18-957E-494D-B4A0-2CE1FCA0E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5A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5A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5A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5A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35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65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888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99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39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51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2016-10-12T12:34:00Z</dcterms:created>
  <dcterms:modified xsi:type="dcterms:W3CDTF">2016-10-12T12:34:00Z</dcterms:modified>
</cp:coreProperties>
</file>